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7653C34" wp14:paraId="2C078E63" wp14:textId="100BBA59">
      <w:pPr>
        <w:spacing w:after="0" w:afterAutospacing="off" w:line="240" w:lineRule="auto"/>
        <w:ind w:left="720"/>
        <w:jc w:val="center"/>
        <w:rPr>
          <w:rFonts w:ascii="Calibri" w:hAnsi="Calibri" w:eastAsia="Calibri" w:cs="Calibri"/>
          <w:b w:val="1"/>
          <w:bCs w:val="1"/>
        </w:rPr>
      </w:pPr>
      <w:r w:rsidRPr="07653C34" w:rsidR="07653C34">
        <w:rPr>
          <w:rFonts w:ascii="Calibri" w:hAnsi="Calibri" w:eastAsia="Calibri" w:cs="Calibri"/>
          <w:b w:val="1"/>
          <w:bCs w:val="1"/>
        </w:rPr>
        <w:t>Showcase Landscaping Inc.</w:t>
      </w:r>
    </w:p>
    <w:p w:rsidR="722CA934" w:rsidP="07653C34" w:rsidRDefault="722CA934" w14:paraId="3B7680DF" w14:textId="17DA8F29">
      <w:pPr>
        <w:pStyle w:val="Normal"/>
        <w:spacing w:after="0" w:afterAutospacing="off" w:line="240" w:lineRule="auto"/>
        <w:ind w:left="720"/>
        <w:jc w:val="center"/>
        <w:rPr>
          <w:rFonts w:ascii="Calibri" w:hAnsi="Calibri" w:eastAsia="Calibri" w:cs="Calibri"/>
          <w:b w:val="1"/>
          <w:bCs w:val="1"/>
        </w:rPr>
      </w:pPr>
      <w:r w:rsidRPr="07653C34" w:rsidR="07653C34">
        <w:rPr>
          <w:rFonts w:ascii="Calibri" w:hAnsi="Calibri" w:eastAsia="Calibri" w:cs="Calibri"/>
          <w:b w:val="1"/>
          <w:bCs w:val="1"/>
        </w:rPr>
        <w:t>General Project Terms &amp; Conditions</w:t>
      </w:r>
    </w:p>
    <w:p w:rsidR="07653C34" w:rsidP="07653C34" w:rsidRDefault="07653C34" w14:paraId="1E07C0C0" w14:textId="4DE960A4">
      <w:pPr>
        <w:pStyle w:val="Normal"/>
        <w:spacing w:after="0" w:afterAutospacing="off" w:line="240" w:lineRule="auto"/>
        <w:ind w:left="720"/>
        <w:jc w:val="center"/>
        <w:rPr>
          <w:rFonts w:ascii="Calibri" w:hAnsi="Calibri" w:eastAsia="Calibri" w:cs="Calibri"/>
          <w:b w:val="1"/>
          <w:bCs w:val="1"/>
        </w:rPr>
      </w:pPr>
    </w:p>
    <w:p w:rsidR="722CA934" w:rsidP="07653C34" w:rsidRDefault="722CA934" w14:paraId="0DF02F5F" w14:textId="36A67570">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Payment Terms:</w:t>
      </w:r>
      <w:r w:rsidRPr="07653C34" w:rsidR="07653C34">
        <w:rPr>
          <w:rFonts w:ascii="Calibri" w:hAnsi="Calibri" w:eastAsia="Calibri" w:cs="Calibri"/>
        </w:rPr>
        <w:t xml:space="preserve"> The total amount of the contract price, plus tax shall be paid as follows unless otherwise specified.</w:t>
      </w:r>
    </w:p>
    <w:p w:rsidR="722CA934" w:rsidP="07653C34" w:rsidRDefault="722CA934" w14:paraId="2D2ACD3E" w14:textId="0664BCE9">
      <w:pPr>
        <w:pStyle w:val="Normal"/>
        <w:spacing w:after="0" w:afterAutospacing="off" w:line="240" w:lineRule="auto"/>
        <w:ind w:left="720"/>
        <w:jc w:val="left"/>
        <w:rPr>
          <w:rFonts w:ascii="Calibri" w:hAnsi="Calibri" w:eastAsia="Calibri" w:cs="Calibri"/>
        </w:rPr>
      </w:pPr>
    </w:p>
    <w:p w:rsidR="722CA934" w:rsidP="07653C34" w:rsidRDefault="722CA934" w14:paraId="4DEBF2BE" w14:textId="2E3F4AA6">
      <w:pPr>
        <w:pStyle w:val="Normal"/>
        <w:spacing w:after="0" w:afterAutospacing="off" w:line="240" w:lineRule="auto"/>
        <w:ind w:left="720" w:firstLine="720"/>
        <w:jc w:val="left"/>
        <w:rPr>
          <w:rFonts w:ascii="Calibri" w:hAnsi="Calibri" w:eastAsia="Calibri" w:cs="Calibri"/>
        </w:rPr>
      </w:pPr>
      <w:r w:rsidRPr="07653C34" w:rsidR="07653C34">
        <w:rPr>
          <w:rFonts w:ascii="Calibri" w:hAnsi="Calibri" w:eastAsia="Calibri" w:cs="Calibri"/>
        </w:rPr>
        <w:t>Pre-Construction Deposit: 50% of total contract price</w:t>
      </w:r>
    </w:p>
    <w:p w:rsidR="722CA934" w:rsidP="07653C34" w:rsidRDefault="722CA934" w14:paraId="114E4C6F" w14:textId="731E0C18">
      <w:pPr>
        <w:pStyle w:val="Normal"/>
        <w:spacing w:after="0" w:afterAutospacing="off" w:line="240" w:lineRule="auto"/>
        <w:ind w:left="720" w:firstLine="720"/>
        <w:jc w:val="left"/>
        <w:rPr>
          <w:rFonts w:ascii="Calibri" w:hAnsi="Calibri" w:eastAsia="Calibri" w:cs="Calibri"/>
        </w:rPr>
      </w:pPr>
      <w:r w:rsidRPr="07653C34" w:rsidR="07653C34">
        <w:rPr>
          <w:rFonts w:ascii="Calibri" w:hAnsi="Calibri" w:eastAsia="Calibri" w:cs="Calibri"/>
        </w:rPr>
        <w:t xml:space="preserve">Upon Project Completion: </w:t>
      </w:r>
      <w:r w:rsidRPr="07653C34" w:rsidR="07653C34">
        <w:rPr>
          <w:rFonts w:ascii="Calibri" w:hAnsi="Calibri" w:eastAsia="Calibri" w:cs="Calibri"/>
        </w:rPr>
        <w:t>Remaining</w:t>
      </w:r>
      <w:r w:rsidRPr="07653C34" w:rsidR="07653C34">
        <w:rPr>
          <w:rFonts w:ascii="Calibri" w:hAnsi="Calibri" w:eastAsia="Calibri" w:cs="Calibri"/>
        </w:rPr>
        <w:t xml:space="preserve"> 50% of total contract price</w:t>
      </w:r>
    </w:p>
    <w:p w:rsidR="722CA934" w:rsidP="07653C34" w:rsidRDefault="722CA934" w14:paraId="1680A6F1" w14:textId="63293942">
      <w:pPr>
        <w:pStyle w:val="Normal"/>
        <w:spacing w:after="0" w:afterAutospacing="off" w:line="240" w:lineRule="auto"/>
        <w:ind w:left="720" w:firstLine="720"/>
        <w:jc w:val="left"/>
        <w:rPr>
          <w:rFonts w:ascii="Calibri" w:hAnsi="Calibri" w:eastAsia="Calibri" w:cs="Calibri"/>
        </w:rPr>
      </w:pPr>
      <w:r w:rsidRPr="07653C34" w:rsidR="07653C34">
        <w:rPr>
          <w:rFonts w:ascii="Calibri" w:hAnsi="Calibri" w:eastAsia="Calibri" w:cs="Calibri"/>
        </w:rPr>
        <w:t>Payment Terms: Due on Receipt</w:t>
      </w:r>
      <w:r w:rsidRPr="07653C34" w:rsidR="07653C34">
        <w:rPr>
          <w:rFonts w:ascii="Calibri" w:hAnsi="Calibri" w:eastAsia="Calibri" w:cs="Calibri"/>
        </w:rPr>
        <w:t xml:space="preserve"> </w:t>
      </w:r>
    </w:p>
    <w:p w:rsidR="722CA934" w:rsidP="07653C34" w:rsidRDefault="722CA934" w14:paraId="4F367B27" w14:textId="48DB7548">
      <w:pPr>
        <w:pStyle w:val="Normal"/>
        <w:spacing w:after="0" w:afterAutospacing="off" w:line="240" w:lineRule="auto"/>
        <w:ind w:left="720" w:firstLine="720"/>
        <w:jc w:val="left"/>
        <w:rPr>
          <w:rFonts w:ascii="Calibri" w:hAnsi="Calibri" w:eastAsia="Calibri" w:cs="Calibri"/>
        </w:rPr>
      </w:pPr>
      <w:r w:rsidRPr="07653C34" w:rsidR="07653C34">
        <w:rPr>
          <w:rFonts w:ascii="Calibri" w:hAnsi="Calibri" w:eastAsia="Calibri" w:cs="Calibri"/>
        </w:rPr>
        <w:t xml:space="preserve">Payment to be paid </w:t>
      </w:r>
      <w:r w:rsidRPr="07653C34" w:rsidR="07653C34">
        <w:rPr>
          <w:rFonts w:ascii="Calibri" w:hAnsi="Calibri" w:eastAsia="Calibri" w:cs="Calibri"/>
        </w:rPr>
        <w:t>by</w:t>
      </w:r>
      <w:r w:rsidRPr="07653C34" w:rsidR="07653C34">
        <w:rPr>
          <w:rFonts w:ascii="Calibri" w:hAnsi="Calibri" w:eastAsia="Calibri" w:cs="Calibri"/>
        </w:rPr>
        <w:t xml:space="preserve"> cheque or e-transfer. </w:t>
      </w:r>
    </w:p>
    <w:p w:rsidR="722CA934" w:rsidP="07653C34" w:rsidRDefault="722CA934" w14:paraId="27B37C89" w14:textId="70D1FC1A">
      <w:pPr>
        <w:pStyle w:val="Normal"/>
        <w:spacing w:after="0" w:afterAutospacing="off" w:line="240" w:lineRule="auto"/>
        <w:ind w:left="720"/>
        <w:jc w:val="left"/>
        <w:rPr>
          <w:rFonts w:ascii="Calibri" w:hAnsi="Calibri" w:eastAsia="Calibri" w:cs="Calibri"/>
        </w:rPr>
      </w:pPr>
    </w:p>
    <w:p w:rsidR="722CA934" w:rsidP="07653C34" w:rsidRDefault="722CA934" w14:paraId="2EEF82B9" w14:textId="7709D2F6">
      <w:pPr>
        <w:pStyle w:val="Normal"/>
        <w:spacing w:after="0" w:afterAutospacing="off" w:line="240" w:lineRule="auto"/>
        <w:ind w:left="720" w:firstLine="0"/>
        <w:jc w:val="left"/>
        <w:rPr>
          <w:rFonts w:ascii="Calibri" w:hAnsi="Calibri" w:eastAsia="Calibri" w:cs="Calibri"/>
        </w:rPr>
      </w:pPr>
      <w:r w:rsidRPr="07653C34" w:rsidR="07653C34">
        <w:rPr>
          <w:rFonts w:ascii="Calibri" w:hAnsi="Calibri" w:eastAsia="Calibri" w:cs="Calibri"/>
        </w:rPr>
        <w:t>Change orders/changes in scope/additional work will be billed by equipment, time &amp; material unless otherwise specified. The total amount will be due upon project completion.</w:t>
      </w:r>
    </w:p>
    <w:p w:rsidR="722CA934" w:rsidP="07653C34" w:rsidRDefault="722CA934" w14:paraId="2A957645" w14:textId="7E66F185">
      <w:pPr>
        <w:pStyle w:val="Normal"/>
        <w:spacing w:after="0" w:afterAutospacing="off" w:line="240" w:lineRule="auto"/>
        <w:ind w:left="720"/>
        <w:jc w:val="left"/>
        <w:rPr>
          <w:rFonts w:ascii="Calibri" w:hAnsi="Calibri" w:eastAsia="Calibri" w:cs="Calibri"/>
        </w:rPr>
      </w:pPr>
    </w:p>
    <w:p w:rsidR="722CA934" w:rsidP="07653C34" w:rsidRDefault="722CA934" w14:paraId="0B677C38" w14:textId="6434576E">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Interest &amp; Collection Costs:</w:t>
      </w:r>
      <w:r w:rsidRPr="07653C34" w:rsidR="07653C34">
        <w:rPr>
          <w:rFonts w:ascii="Calibri" w:hAnsi="Calibri" w:eastAsia="Calibri" w:cs="Calibri"/>
        </w:rPr>
        <w:t xml:space="preserve"> In the event Customer </w:t>
      </w:r>
      <w:r w:rsidRPr="07653C34" w:rsidR="07653C34">
        <w:rPr>
          <w:rFonts w:ascii="Calibri" w:hAnsi="Calibri" w:eastAsia="Calibri" w:cs="Calibri"/>
        </w:rPr>
        <w:t>f</w:t>
      </w:r>
      <w:r w:rsidRPr="07653C34" w:rsidR="07653C34">
        <w:rPr>
          <w:rFonts w:ascii="Calibri" w:hAnsi="Calibri" w:eastAsia="Calibri" w:cs="Calibri"/>
        </w:rPr>
        <w:t>ails to</w:t>
      </w:r>
      <w:r w:rsidRPr="07653C34" w:rsidR="07653C34">
        <w:rPr>
          <w:rFonts w:ascii="Calibri" w:hAnsi="Calibri" w:eastAsia="Calibri" w:cs="Calibri"/>
        </w:rPr>
        <w:t xml:space="preserve"> </w:t>
      </w:r>
      <w:r w:rsidRPr="07653C34" w:rsidR="07653C34">
        <w:rPr>
          <w:rFonts w:ascii="Calibri" w:hAnsi="Calibri" w:eastAsia="Calibri" w:cs="Calibri"/>
        </w:rPr>
        <w:t>pay the amounts due under the terms of this agreement when due, interest may be charged by C</w:t>
      </w:r>
      <w:r w:rsidRPr="07653C34" w:rsidR="07653C34">
        <w:rPr>
          <w:rFonts w:ascii="Calibri" w:hAnsi="Calibri" w:eastAsia="Calibri" w:cs="Calibri"/>
        </w:rPr>
        <w:t xml:space="preserve">ontractor </w:t>
      </w:r>
      <w:r w:rsidRPr="07653C34" w:rsidR="07653C34">
        <w:rPr>
          <w:rFonts w:ascii="Calibri" w:hAnsi="Calibri" w:eastAsia="Calibri" w:cs="Calibri"/>
        </w:rPr>
        <w:t xml:space="preserve">on the unpaid balance at the rate of two percent (2%) per month. The customer further agrees to pay all costs and expenses incurred by Contractor in collecting or </w:t>
      </w:r>
      <w:r w:rsidRPr="07653C34" w:rsidR="07653C34">
        <w:rPr>
          <w:rFonts w:ascii="Calibri" w:hAnsi="Calibri" w:eastAsia="Calibri" w:cs="Calibri"/>
        </w:rPr>
        <w:t>a</w:t>
      </w:r>
      <w:r w:rsidRPr="07653C34" w:rsidR="07653C34">
        <w:rPr>
          <w:rFonts w:ascii="Calibri" w:hAnsi="Calibri" w:eastAsia="Calibri" w:cs="Calibri"/>
        </w:rPr>
        <w:t>ttempting</w:t>
      </w:r>
      <w:r w:rsidRPr="07653C34" w:rsidR="07653C34">
        <w:rPr>
          <w:rFonts w:ascii="Calibri" w:hAnsi="Calibri" w:eastAsia="Calibri" w:cs="Calibri"/>
        </w:rPr>
        <w:t xml:space="preserve"> </w:t>
      </w:r>
      <w:r w:rsidRPr="07653C34" w:rsidR="07653C34">
        <w:rPr>
          <w:rFonts w:ascii="Calibri" w:hAnsi="Calibri" w:eastAsia="Calibri" w:cs="Calibri"/>
        </w:rPr>
        <w:t>to collect amounts due hereunder, including reasonable attorney’s fees and court costs.</w:t>
      </w:r>
    </w:p>
    <w:p w:rsidR="722CA934" w:rsidP="07653C34" w:rsidRDefault="722CA934" w14:paraId="538357B8" w14:textId="08848733">
      <w:pPr>
        <w:pStyle w:val="Normal"/>
        <w:spacing w:after="0" w:afterAutospacing="off" w:line="240" w:lineRule="auto"/>
        <w:ind w:left="720"/>
        <w:jc w:val="left"/>
        <w:rPr>
          <w:rFonts w:ascii="Calibri" w:hAnsi="Calibri" w:eastAsia="Calibri" w:cs="Calibri"/>
        </w:rPr>
      </w:pPr>
    </w:p>
    <w:p w:rsidR="722CA934" w:rsidP="07653C34" w:rsidRDefault="722CA934" w14:paraId="0AD3CBC8" w14:textId="5066B8F7">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Warranty:</w:t>
      </w:r>
      <w:r w:rsidRPr="07653C34" w:rsidR="07653C34">
        <w:rPr>
          <w:rFonts w:ascii="Calibri" w:hAnsi="Calibri" w:eastAsia="Calibri" w:cs="Calibri"/>
        </w:rPr>
        <w:t xml:space="preserve"> Contractor </w:t>
      </w:r>
      <w:r w:rsidRPr="07653C34" w:rsidR="07653C34">
        <w:rPr>
          <w:rFonts w:ascii="Calibri" w:hAnsi="Calibri" w:eastAsia="Calibri" w:cs="Calibri"/>
        </w:rPr>
        <w:t>warrants</w:t>
      </w:r>
      <w:r w:rsidRPr="07653C34" w:rsidR="07653C34">
        <w:rPr>
          <w:rFonts w:ascii="Calibri" w:hAnsi="Calibri" w:eastAsia="Calibri" w:cs="Calibri"/>
        </w:rPr>
        <w:t xml:space="preserve"> the customer that the work to be performed hereunder will be of </w:t>
      </w:r>
      <w:r w:rsidRPr="07653C34" w:rsidR="07653C34">
        <w:rPr>
          <w:rFonts w:ascii="Calibri" w:hAnsi="Calibri" w:eastAsia="Calibri" w:cs="Calibri"/>
        </w:rPr>
        <w:t>good quality</w:t>
      </w:r>
      <w:r w:rsidRPr="07653C34" w:rsidR="07653C34">
        <w:rPr>
          <w:rFonts w:ascii="Calibri" w:hAnsi="Calibri" w:eastAsia="Calibri" w:cs="Calibri"/>
        </w:rPr>
        <w:t xml:space="preserve"> and performed in a manner consistent with industry standards. Contactor's liability under the warranty is strictly and exclusively limited to the repair or replacement, at the Service Address, of such work as is found to be defective, and with respect to which the Customer has given Contractor prompt written notice within thirty (30) days of performance. Except to the limited extent specifically provided in the foregoing, Contractor makes no warranty, either express or implied, merchantability, fitness for a particular purpose, performance or otherwise. </w:t>
      </w:r>
      <w:r w:rsidRPr="07653C34" w:rsidR="07653C34">
        <w:rPr>
          <w:rFonts w:ascii="Calibri" w:hAnsi="Calibri" w:eastAsia="Calibri" w:cs="Calibri"/>
        </w:rPr>
        <w:t>With the exception of</w:t>
      </w:r>
      <w:r w:rsidRPr="07653C34" w:rsidR="07653C34">
        <w:rPr>
          <w:rFonts w:ascii="Calibri" w:hAnsi="Calibri" w:eastAsia="Calibri" w:cs="Calibri"/>
        </w:rPr>
        <w:t xml:space="preserve"> the limited warranty provided in this section, Contractor shall not be liable for any claims for damages, whether direct, immediate, foreseeable, consequential, </w:t>
      </w:r>
      <w:r w:rsidRPr="07653C34" w:rsidR="07653C34">
        <w:rPr>
          <w:rFonts w:ascii="Calibri" w:hAnsi="Calibri" w:eastAsia="Calibri" w:cs="Calibri"/>
        </w:rPr>
        <w:t>special</w:t>
      </w:r>
      <w:r w:rsidRPr="07653C34" w:rsidR="07653C34">
        <w:rPr>
          <w:rFonts w:ascii="Calibri" w:hAnsi="Calibri" w:eastAsia="Calibri" w:cs="Calibri"/>
        </w:rPr>
        <w:t xml:space="preserve"> or otherwise, based upon a claim for breach of any express or implied warrant or for negligence. Unless if otherwise </w:t>
      </w:r>
      <w:r w:rsidRPr="07653C34" w:rsidR="07653C34">
        <w:rPr>
          <w:rFonts w:ascii="Calibri" w:hAnsi="Calibri" w:eastAsia="Calibri" w:cs="Calibri"/>
        </w:rPr>
        <w:t>stated</w:t>
      </w:r>
      <w:r w:rsidRPr="07653C34" w:rsidR="07653C34">
        <w:rPr>
          <w:rFonts w:ascii="Calibri" w:hAnsi="Calibri" w:eastAsia="Calibri" w:cs="Calibri"/>
        </w:rPr>
        <w:t xml:space="preserve">, Customer </w:t>
      </w:r>
      <w:r w:rsidRPr="07653C34" w:rsidR="07653C34">
        <w:rPr>
          <w:rFonts w:ascii="Calibri" w:hAnsi="Calibri" w:eastAsia="Calibri" w:cs="Calibri"/>
        </w:rPr>
        <w:t>is responsible for</w:t>
      </w:r>
      <w:r w:rsidRPr="07653C34" w:rsidR="07653C34">
        <w:rPr>
          <w:rFonts w:ascii="Calibri" w:hAnsi="Calibri" w:eastAsia="Calibri" w:cs="Calibri"/>
        </w:rPr>
        <w:t xml:space="preserve"> watering any sod, seed, plants, trees, etc. Contractor will not warranty </w:t>
      </w:r>
      <w:r w:rsidRPr="07653C34" w:rsidR="07653C34">
        <w:rPr>
          <w:rFonts w:ascii="Calibri" w:hAnsi="Calibri" w:eastAsia="Calibri" w:cs="Calibri"/>
        </w:rPr>
        <w:t>softscaping</w:t>
      </w:r>
      <w:r w:rsidRPr="07653C34" w:rsidR="07653C34">
        <w:rPr>
          <w:rFonts w:ascii="Calibri" w:hAnsi="Calibri" w:eastAsia="Calibri" w:cs="Calibri"/>
        </w:rPr>
        <w:t xml:space="preserve"> (sod, seed, shrubs, trees, etc.) unless product is defective at time of installation. </w:t>
      </w:r>
      <w:r w:rsidRPr="07653C34" w:rsidR="07653C34">
        <w:rPr>
          <w:rFonts w:ascii="Calibri" w:hAnsi="Calibri" w:eastAsia="Calibri" w:cs="Calibri"/>
        </w:rPr>
        <w:t>Contractor</w:t>
      </w:r>
      <w:r w:rsidRPr="07653C34" w:rsidR="07653C34">
        <w:rPr>
          <w:rFonts w:ascii="Calibri" w:hAnsi="Calibri" w:eastAsia="Calibri" w:cs="Calibri"/>
        </w:rPr>
        <w:t xml:space="preserve"> will warranty hardscaping for the period of up to twenty-four (24) months if settling of 0.5 inches occurs. </w:t>
      </w:r>
      <w:r w:rsidRPr="07653C34" w:rsidR="07653C34">
        <w:rPr>
          <w:rFonts w:ascii="Calibri" w:hAnsi="Calibri" w:eastAsia="Calibri" w:cs="Calibri"/>
        </w:rPr>
        <w:t>Contractor</w:t>
      </w:r>
      <w:r w:rsidRPr="07653C34" w:rsidR="07653C34">
        <w:rPr>
          <w:rFonts w:ascii="Calibri" w:hAnsi="Calibri" w:eastAsia="Calibri" w:cs="Calibri"/>
        </w:rPr>
        <w:t xml:space="preserve"> will not warranty hardscaping for stains, </w:t>
      </w:r>
      <w:r w:rsidRPr="07653C34" w:rsidR="07653C34">
        <w:rPr>
          <w:rFonts w:ascii="Calibri" w:hAnsi="Calibri" w:eastAsia="Calibri" w:cs="Calibri"/>
        </w:rPr>
        <w:t>efflorescence</w:t>
      </w:r>
      <w:r w:rsidRPr="07653C34" w:rsidR="07653C34">
        <w:rPr>
          <w:rFonts w:ascii="Calibri" w:hAnsi="Calibri" w:eastAsia="Calibri" w:cs="Calibri"/>
        </w:rPr>
        <w:t xml:space="preserve"> or damages after installation.</w:t>
      </w:r>
    </w:p>
    <w:p w:rsidR="07653C34" w:rsidP="07653C34" w:rsidRDefault="07653C34" w14:paraId="56ECB851" w14:textId="0BD10A4E">
      <w:pPr>
        <w:pStyle w:val="Normal"/>
        <w:spacing w:after="0" w:afterAutospacing="off" w:line="240" w:lineRule="auto"/>
        <w:ind w:left="720"/>
        <w:jc w:val="left"/>
        <w:rPr>
          <w:rFonts w:ascii="Calibri" w:hAnsi="Calibri" w:eastAsia="Calibri" w:cs="Calibri"/>
        </w:rPr>
      </w:pPr>
    </w:p>
    <w:p w:rsidR="07653C34" w:rsidP="07653C34" w:rsidRDefault="07653C34" w14:paraId="327DE3F5" w14:textId="4CFE47D9">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1"/>
          <w:bCs w:val="1"/>
        </w:rPr>
        <w:t>Material Tolerances:</w:t>
      </w:r>
    </w:p>
    <w:p w:rsidR="07653C34" w:rsidP="07653C34" w:rsidRDefault="07653C34" w14:paraId="0A88965E" w14:textId="7D9807DA">
      <w:pPr>
        <w:pStyle w:val="Normal"/>
        <w:spacing w:after="0" w:afterAutospacing="off" w:line="240" w:lineRule="auto"/>
        <w:ind w:left="720" w:firstLine="0"/>
        <w:jc w:val="left"/>
        <w:rPr>
          <w:rFonts w:ascii="Calibri" w:hAnsi="Calibri" w:eastAsia="Calibri" w:cs="Calibri"/>
          <w:b w:val="0"/>
          <w:bCs w:val="0"/>
        </w:rPr>
      </w:pPr>
      <w:r w:rsidRPr="54B64CC5" w:rsidR="54B64CC5">
        <w:rPr>
          <w:rFonts w:ascii="Calibri" w:hAnsi="Calibri" w:eastAsia="Calibri" w:cs="Calibri"/>
          <w:b w:val="1"/>
          <w:bCs w:val="1"/>
        </w:rPr>
        <w:t>Wood</w:t>
      </w:r>
      <w:r w:rsidRPr="54B64CC5" w:rsidR="54B64CC5">
        <w:rPr>
          <w:rFonts w:ascii="Calibri" w:hAnsi="Calibri" w:eastAsia="Calibri" w:cs="Calibri"/>
          <w:b w:val="0"/>
          <w:bCs w:val="0"/>
        </w:rPr>
        <w:t xml:space="preserve">: Pressure treated wood cannot be guaranteed against warp age, checking, or cupping. Cedar is expected to crack especially 6X6 up to </w:t>
      </w:r>
      <w:r w:rsidRPr="54B64CC5" w:rsidR="54B64CC5">
        <w:rPr>
          <w:rFonts w:ascii="Calibri" w:hAnsi="Calibri" w:eastAsia="Calibri" w:cs="Calibri"/>
          <w:b w:val="0"/>
          <w:bCs w:val="0"/>
        </w:rPr>
        <w:t>3/8 inch</w:t>
      </w:r>
      <w:r w:rsidRPr="54B64CC5" w:rsidR="54B64CC5">
        <w:rPr>
          <w:rFonts w:ascii="Calibri" w:hAnsi="Calibri" w:eastAsia="Calibri" w:cs="Calibri"/>
          <w:b w:val="0"/>
          <w:bCs w:val="0"/>
        </w:rPr>
        <w:t xml:space="preserve"> gaps and the entire length of the wood. Ipe is expected to crack especially 4X4 up to 3/8 inch. Wood cannot be protected against </w:t>
      </w:r>
      <w:r w:rsidRPr="54B64CC5" w:rsidR="54B64CC5">
        <w:rPr>
          <w:rFonts w:ascii="Calibri" w:hAnsi="Calibri" w:eastAsia="Calibri" w:cs="Calibri"/>
          <w:b w:val="0"/>
          <w:bCs w:val="0"/>
        </w:rPr>
        <w:t>rotting;</w:t>
      </w:r>
      <w:r w:rsidRPr="54B64CC5" w:rsidR="54B64CC5">
        <w:rPr>
          <w:rFonts w:ascii="Calibri" w:hAnsi="Calibri" w:eastAsia="Calibri" w:cs="Calibri"/>
          <w:b w:val="0"/>
          <w:bCs w:val="0"/>
        </w:rPr>
        <w:t xml:space="preserve"> wood is expected to rot over </w:t>
      </w:r>
      <w:r w:rsidRPr="54B64CC5" w:rsidR="54B64CC5">
        <w:rPr>
          <w:rFonts w:ascii="Calibri" w:hAnsi="Calibri" w:eastAsia="Calibri" w:cs="Calibri"/>
          <w:b w:val="0"/>
          <w:bCs w:val="0"/>
        </w:rPr>
        <w:t>time</w:t>
      </w:r>
      <w:r w:rsidRPr="54B64CC5" w:rsidR="54B64CC5">
        <w:rPr>
          <w:rFonts w:ascii="Calibri" w:hAnsi="Calibri" w:eastAsia="Calibri" w:cs="Calibri"/>
          <w:b w:val="0"/>
          <w:bCs w:val="0"/>
        </w:rPr>
        <w:t xml:space="preserve"> and this is not </w:t>
      </w:r>
      <w:r w:rsidRPr="54B64CC5" w:rsidR="54B64CC5">
        <w:rPr>
          <w:rFonts w:ascii="Calibri" w:hAnsi="Calibri" w:eastAsia="Calibri" w:cs="Calibri"/>
          <w:b w:val="0"/>
          <w:bCs w:val="0"/>
        </w:rPr>
        <w:t>warranted</w:t>
      </w:r>
      <w:r w:rsidRPr="54B64CC5" w:rsidR="54B64CC5">
        <w:rPr>
          <w:rFonts w:ascii="Calibri" w:hAnsi="Calibri" w:eastAsia="Calibri" w:cs="Calibri"/>
          <w:b w:val="0"/>
          <w:bCs w:val="0"/>
        </w:rPr>
        <w:t xml:space="preserve"> by Contractor.</w:t>
      </w:r>
    </w:p>
    <w:p w:rsidR="07653C34" w:rsidP="07653C34" w:rsidRDefault="07653C34" w14:paraId="667869F0" w14:textId="42FC78EC">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0"/>
          <w:bCs w:val="0"/>
        </w:rPr>
        <w:t xml:space="preserve"> </w:t>
      </w:r>
    </w:p>
    <w:p w:rsidR="07653C34" w:rsidP="07653C34" w:rsidRDefault="07653C34" w14:paraId="3AEBD7EB" w14:textId="7ACECE75">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1"/>
          <w:bCs w:val="1"/>
        </w:rPr>
        <w:t>Stone</w:t>
      </w:r>
      <w:r w:rsidRPr="07653C34" w:rsidR="07653C34">
        <w:rPr>
          <w:rFonts w:ascii="Calibri" w:hAnsi="Calibri" w:eastAsia="Calibri" w:cs="Calibri"/>
          <w:b w:val="0"/>
          <w:bCs w:val="0"/>
        </w:rPr>
        <w:t xml:space="preserve">: Natural stone has color variations that vary from stone to stone. In addition, mineral deposits such as lime, iron, etc. Can change the stone and even bleed. This is the nature of the </w:t>
      </w:r>
      <w:r w:rsidRPr="07653C34" w:rsidR="07653C34">
        <w:rPr>
          <w:rFonts w:ascii="Calibri" w:hAnsi="Calibri" w:eastAsia="Calibri" w:cs="Calibri"/>
          <w:b w:val="0"/>
          <w:bCs w:val="0"/>
        </w:rPr>
        <w:t>product</w:t>
      </w:r>
      <w:r w:rsidRPr="07653C34" w:rsidR="07653C34">
        <w:rPr>
          <w:rFonts w:ascii="Calibri" w:hAnsi="Calibri" w:eastAsia="Calibri" w:cs="Calibri"/>
          <w:b w:val="0"/>
          <w:bCs w:val="0"/>
        </w:rPr>
        <w:t xml:space="preserve"> and the Client accepts this as a natural and acceptable quality of the stone.</w:t>
      </w:r>
    </w:p>
    <w:p w:rsidR="07653C34" w:rsidP="07653C34" w:rsidRDefault="07653C34" w14:paraId="30F1C869" w14:textId="661D850D">
      <w:pPr>
        <w:pStyle w:val="Normal"/>
        <w:spacing w:after="0" w:afterAutospacing="off" w:line="240" w:lineRule="auto"/>
        <w:ind w:left="720"/>
        <w:jc w:val="left"/>
        <w:rPr>
          <w:rFonts w:ascii="Calibri" w:hAnsi="Calibri" w:eastAsia="Calibri" w:cs="Calibri"/>
          <w:b w:val="0"/>
          <w:bCs w:val="0"/>
        </w:rPr>
      </w:pPr>
    </w:p>
    <w:p w:rsidR="07653C34" w:rsidP="07653C34" w:rsidRDefault="07653C34" w14:paraId="2564ED9A" w14:textId="47E64D3E">
      <w:pPr>
        <w:pStyle w:val="Normal"/>
        <w:spacing w:after="0" w:afterAutospacing="off" w:line="240" w:lineRule="auto"/>
        <w:ind w:left="720" w:firstLine="0"/>
        <w:jc w:val="left"/>
        <w:rPr>
          <w:rFonts w:ascii="Calibri" w:hAnsi="Calibri" w:eastAsia="Calibri" w:cs="Calibri"/>
          <w:b w:val="0"/>
          <w:bCs w:val="0"/>
        </w:rPr>
      </w:pPr>
      <w:r w:rsidRPr="54B64CC5" w:rsidR="54B64CC5">
        <w:rPr>
          <w:rFonts w:ascii="Calibri" w:hAnsi="Calibri" w:eastAsia="Calibri" w:cs="Calibri"/>
          <w:b w:val="1"/>
          <w:bCs w:val="1"/>
        </w:rPr>
        <w:t>Metal</w:t>
      </w:r>
      <w:r w:rsidRPr="54B64CC5" w:rsidR="54B64CC5">
        <w:rPr>
          <w:rFonts w:ascii="Calibri" w:hAnsi="Calibri" w:eastAsia="Calibri" w:cs="Calibri"/>
          <w:b w:val="0"/>
          <w:bCs w:val="0"/>
        </w:rPr>
        <w:t xml:space="preserve">: Metal, which is not galvanized, is not guaranteed </w:t>
      </w:r>
      <w:r w:rsidRPr="54B64CC5" w:rsidR="54B64CC5">
        <w:rPr>
          <w:rFonts w:ascii="Calibri" w:hAnsi="Calibri" w:eastAsia="Calibri" w:cs="Calibri"/>
          <w:b w:val="0"/>
          <w:bCs w:val="0"/>
        </w:rPr>
        <w:t>from</w:t>
      </w:r>
      <w:r w:rsidRPr="54B64CC5" w:rsidR="54B64CC5">
        <w:rPr>
          <w:rFonts w:ascii="Calibri" w:hAnsi="Calibri" w:eastAsia="Calibri" w:cs="Calibri"/>
          <w:b w:val="0"/>
          <w:bCs w:val="0"/>
        </w:rPr>
        <w:t xml:space="preserve"> rusting </w:t>
      </w:r>
      <w:r w:rsidRPr="54B64CC5" w:rsidR="54B64CC5">
        <w:rPr>
          <w:rFonts w:ascii="Calibri" w:hAnsi="Calibri" w:eastAsia="Calibri" w:cs="Calibri"/>
          <w:b w:val="0"/>
          <w:bCs w:val="0"/>
        </w:rPr>
        <w:t>commencing</w:t>
      </w:r>
      <w:r w:rsidRPr="54B64CC5" w:rsidR="54B64CC5">
        <w:rPr>
          <w:rFonts w:ascii="Calibri" w:hAnsi="Calibri" w:eastAsia="Calibri" w:cs="Calibri"/>
          <w:b w:val="0"/>
          <w:bCs w:val="0"/>
        </w:rPr>
        <w:t xml:space="preserve"> </w:t>
      </w:r>
      <w:r w:rsidRPr="54B64CC5" w:rsidR="54B64CC5">
        <w:rPr>
          <w:rFonts w:ascii="Calibri" w:hAnsi="Calibri" w:eastAsia="Calibri" w:cs="Calibri"/>
          <w:b w:val="0"/>
          <w:bCs w:val="0"/>
        </w:rPr>
        <w:t>immediately</w:t>
      </w:r>
      <w:r w:rsidRPr="54B64CC5" w:rsidR="54B64CC5">
        <w:rPr>
          <w:rFonts w:ascii="Calibri" w:hAnsi="Calibri" w:eastAsia="Calibri" w:cs="Calibri"/>
          <w:b w:val="0"/>
          <w:bCs w:val="0"/>
        </w:rPr>
        <w:t xml:space="preserve"> after installation.</w:t>
      </w:r>
    </w:p>
    <w:p w:rsidR="07653C34" w:rsidP="07653C34" w:rsidRDefault="07653C34" w14:paraId="5AE6CB25" w14:textId="29F879AD">
      <w:pPr>
        <w:pStyle w:val="Normal"/>
        <w:spacing w:after="0" w:afterAutospacing="off" w:line="240" w:lineRule="auto"/>
        <w:ind w:left="720"/>
        <w:jc w:val="left"/>
        <w:rPr>
          <w:rFonts w:ascii="Calibri" w:hAnsi="Calibri" w:eastAsia="Calibri" w:cs="Calibri"/>
          <w:b w:val="0"/>
          <w:bCs w:val="0"/>
        </w:rPr>
      </w:pPr>
    </w:p>
    <w:p w:rsidR="07653C34" w:rsidP="07653C34" w:rsidRDefault="07653C34" w14:paraId="66279BD0" w14:textId="542CE34D">
      <w:pPr>
        <w:pStyle w:val="Normal"/>
        <w:spacing w:after="0" w:afterAutospacing="off" w:line="240" w:lineRule="auto"/>
        <w:ind w:left="720"/>
        <w:jc w:val="left"/>
        <w:rPr>
          <w:rFonts w:ascii="Calibri" w:hAnsi="Calibri" w:eastAsia="Calibri" w:cs="Calibri"/>
          <w:b w:val="0"/>
          <w:bCs w:val="0"/>
        </w:rPr>
      </w:pPr>
      <w:r w:rsidRPr="54B64CC5" w:rsidR="54B64CC5">
        <w:rPr>
          <w:rFonts w:ascii="Calibri" w:hAnsi="Calibri" w:eastAsia="Calibri" w:cs="Calibri"/>
          <w:b w:val="1"/>
          <w:bCs w:val="1"/>
        </w:rPr>
        <w:t>Concrete</w:t>
      </w:r>
      <w:r w:rsidRPr="54B64CC5" w:rsidR="54B64CC5">
        <w:rPr>
          <w:rFonts w:ascii="Calibri" w:hAnsi="Calibri" w:eastAsia="Calibri" w:cs="Calibri"/>
          <w:b w:val="0"/>
          <w:bCs w:val="0"/>
        </w:rPr>
        <w:t xml:space="preserve">: Spider cracks (hairline stress-fractures) are considered a normal characteristic of all types of concrete. Concrete may crack </w:t>
      </w:r>
      <w:r w:rsidRPr="54B64CC5" w:rsidR="54B64CC5">
        <w:rPr>
          <w:rFonts w:ascii="Calibri" w:hAnsi="Calibri" w:eastAsia="Calibri" w:cs="Calibri"/>
          <w:b w:val="0"/>
          <w:bCs w:val="0"/>
        </w:rPr>
        <w:t>substantially over</w:t>
      </w:r>
      <w:r w:rsidRPr="54B64CC5" w:rsidR="54B64CC5">
        <w:rPr>
          <w:rFonts w:ascii="Calibri" w:hAnsi="Calibri" w:eastAsia="Calibri" w:cs="Calibri"/>
          <w:b w:val="0"/>
          <w:bCs w:val="0"/>
        </w:rPr>
        <w:t xml:space="preserve"> time due to proximity of tree roots. Colored concrete consistencies vary from truck to truck; </w:t>
      </w:r>
      <w:r w:rsidRPr="54B64CC5" w:rsidR="54B64CC5">
        <w:rPr>
          <w:rFonts w:ascii="Calibri" w:hAnsi="Calibri" w:eastAsia="Calibri" w:cs="Calibri"/>
          <w:b w:val="0"/>
          <w:bCs w:val="0"/>
        </w:rPr>
        <w:t>therefore</w:t>
      </w:r>
      <w:r w:rsidRPr="54B64CC5" w:rsidR="54B64CC5">
        <w:rPr>
          <w:rFonts w:ascii="Calibri" w:hAnsi="Calibri" w:eastAsia="Calibri" w:cs="Calibri"/>
          <w:b w:val="0"/>
          <w:bCs w:val="0"/>
        </w:rPr>
        <w:t xml:space="preserve"> it is not possible to produce an exact match with pours over six (6) meters. The Client absolves the Contractor of liability if “smooth” concrete is the desired finish (due to slippage).</w:t>
      </w:r>
    </w:p>
    <w:p w:rsidR="54B64CC5" w:rsidP="54B64CC5" w:rsidRDefault="54B64CC5" w14:paraId="6075C1EC" w14:textId="51333FCB">
      <w:pPr>
        <w:pStyle w:val="Normal"/>
        <w:spacing w:after="0" w:afterAutospacing="off" w:line="240" w:lineRule="auto"/>
        <w:ind w:left="720"/>
        <w:jc w:val="left"/>
        <w:rPr>
          <w:rFonts w:ascii="Calibri" w:hAnsi="Calibri" w:eastAsia="Calibri" w:cs="Calibri"/>
          <w:b w:val="0"/>
          <w:bCs w:val="0"/>
        </w:rPr>
      </w:pPr>
    </w:p>
    <w:p w:rsidR="54B64CC5" w:rsidP="54B64CC5" w:rsidRDefault="54B64CC5" w14:paraId="30DE8DA4" w14:textId="045B6BF6">
      <w:pPr>
        <w:pStyle w:val="Normal"/>
        <w:spacing w:after="0" w:afterAutospacing="off" w:line="240" w:lineRule="auto"/>
        <w:ind w:left="720"/>
        <w:jc w:val="left"/>
        <w:rPr>
          <w:rFonts w:ascii="Calibri" w:hAnsi="Calibri" w:eastAsia="Calibri" w:cs="Calibri"/>
          <w:b w:val="0"/>
          <w:bCs w:val="0"/>
        </w:rPr>
      </w:pPr>
      <w:r w:rsidRPr="54B64CC5" w:rsidR="54B64CC5">
        <w:rPr>
          <w:rFonts w:ascii="Calibri" w:hAnsi="Calibri" w:eastAsia="Calibri" w:cs="Calibri"/>
          <w:b w:val="1"/>
          <w:bCs w:val="1"/>
        </w:rPr>
        <w:t>Artificial Turf</w:t>
      </w:r>
      <w:r w:rsidRPr="54B64CC5" w:rsidR="54B64CC5">
        <w:rPr>
          <w:rFonts w:ascii="Calibri" w:hAnsi="Calibri" w:eastAsia="Calibri" w:cs="Calibri"/>
          <w:b w:val="0"/>
          <w:bCs w:val="0"/>
        </w:rPr>
        <w:t xml:space="preserve">: Artificial turf will not be </w:t>
      </w:r>
      <w:r w:rsidRPr="54B64CC5" w:rsidR="54B64CC5">
        <w:rPr>
          <w:rFonts w:ascii="Calibri" w:hAnsi="Calibri" w:eastAsia="Calibri" w:cs="Calibri"/>
          <w:b w:val="0"/>
          <w:bCs w:val="0"/>
        </w:rPr>
        <w:t>warranted</w:t>
      </w:r>
      <w:r w:rsidRPr="54B64CC5" w:rsidR="54B64CC5">
        <w:rPr>
          <w:rFonts w:ascii="Calibri" w:hAnsi="Calibri" w:eastAsia="Calibri" w:cs="Calibri"/>
          <w:b w:val="0"/>
          <w:bCs w:val="0"/>
        </w:rPr>
        <w:t xml:space="preserve"> if it is damaged due to </w:t>
      </w:r>
      <w:r w:rsidRPr="54B64CC5" w:rsidR="54B64CC5">
        <w:rPr>
          <w:rFonts w:ascii="Calibri" w:hAnsi="Calibri" w:eastAsia="Calibri" w:cs="Calibri"/>
          <w:b w:val="0"/>
          <w:bCs w:val="0"/>
        </w:rPr>
        <w:t>sunburn</w:t>
      </w:r>
      <w:r w:rsidRPr="54B64CC5" w:rsidR="54B64CC5">
        <w:rPr>
          <w:rFonts w:ascii="Calibri" w:hAnsi="Calibri" w:eastAsia="Calibri" w:cs="Calibri"/>
          <w:b w:val="0"/>
          <w:bCs w:val="0"/>
        </w:rPr>
        <w:t xml:space="preserve"> marks, pet urine smells and/or urine burns.</w:t>
      </w:r>
    </w:p>
    <w:p w:rsidR="07653C34" w:rsidP="07653C34" w:rsidRDefault="07653C34" w14:paraId="688D627C" w14:textId="18E8C0F6">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0"/>
          <w:bCs w:val="0"/>
        </w:rPr>
        <w:t xml:space="preserve"> </w:t>
      </w:r>
    </w:p>
    <w:p w:rsidR="07653C34" w:rsidP="07653C34" w:rsidRDefault="07653C34" w14:paraId="5352E7EA" w14:textId="14F17E62">
      <w:pPr>
        <w:pStyle w:val="Normal"/>
        <w:spacing w:after="0" w:afterAutospacing="off" w:line="240" w:lineRule="auto"/>
        <w:ind w:left="720"/>
        <w:jc w:val="left"/>
        <w:rPr>
          <w:rFonts w:ascii="Calibri" w:hAnsi="Calibri" w:eastAsia="Calibri" w:cs="Calibri"/>
          <w:b w:val="0"/>
          <w:bCs w:val="0"/>
        </w:rPr>
      </w:pPr>
      <w:r w:rsidRPr="54B64CC5" w:rsidR="54B64CC5">
        <w:rPr>
          <w:rFonts w:ascii="Calibri" w:hAnsi="Calibri" w:eastAsia="Calibri" w:cs="Calibri"/>
          <w:b w:val="1"/>
          <w:bCs w:val="1"/>
        </w:rPr>
        <w:t>Warranty Time Period</w:t>
      </w:r>
      <w:r w:rsidRPr="54B64CC5" w:rsidR="54B64CC5">
        <w:rPr>
          <w:rFonts w:ascii="Calibri" w:hAnsi="Calibri" w:eastAsia="Calibri" w:cs="Calibri"/>
          <w:b w:val="0"/>
          <w:bCs w:val="0"/>
        </w:rPr>
        <w:t xml:space="preserve">: All construction materials are subject to manufacturer’s specific warranties/guarantees. Planting is </w:t>
      </w:r>
      <w:r w:rsidRPr="54B64CC5" w:rsidR="54B64CC5">
        <w:rPr>
          <w:rFonts w:ascii="Calibri" w:hAnsi="Calibri" w:eastAsia="Calibri" w:cs="Calibri"/>
          <w:b w:val="0"/>
          <w:bCs w:val="0"/>
        </w:rPr>
        <w:t>warranted</w:t>
      </w:r>
      <w:r w:rsidRPr="54B64CC5" w:rsidR="54B64CC5">
        <w:rPr>
          <w:rFonts w:ascii="Calibri" w:hAnsi="Calibri" w:eastAsia="Calibri" w:cs="Calibri"/>
          <w:b w:val="0"/>
          <w:bCs w:val="0"/>
        </w:rPr>
        <w:t xml:space="preserve"> for six (6) months if there is an approved irrigation system.</w:t>
      </w:r>
    </w:p>
    <w:p w:rsidR="07653C34" w:rsidP="54B64CC5" w:rsidRDefault="07653C34" w14:paraId="1E280950" w14:textId="0EE0A1A5">
      <w:pPr>
        <w:pStyle w:val="Normal"/>
        <w:spacing w:after="0" w:afterAutospacing="off" w:line="240" w:lineRule="auto"/>
        <w:ind w:left="0"/>
        <w:jc w:val="left"/>
        <w:rPr>
          <w:rFonts w:ascii="Calibri" w:hAnsi="Calibri" w:eastAsia="Calibri" w:cs="Calibri"/>
          <w:b w:val="0"/>
          <w:bCs w:val="0"/>
        </w:rPr>
      </w:pPr>
    </w:p>
    <w:p w:rsidR="07653C34" w:rsidP="07653C34" w:rsidRDefault="07653C34" w14:paraId="25339491" w14:textId="6BFB0ED8">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1"/>
          <w:bCs w:val="1"/>
        </w:rPr>
        <w:t>Client Responsibilities</w:t>
      </w:r>
      <w:r w:rsidRPr="07653C34" w:rsidR="07653C34">
        <w:rPr>
          <w:rFonts w:ascii="Calibri" w:hAnsi="Calibri" w:eastAsia="Calibri" w:cs="Calibri"/>
          <w:b w:val="0"/>
          <w:bCs w:val="0"/>
        </w:rPr>
        <w:t xml:space="preserve">: The Client recognizes and agrees that they have a responsibility to </w:t>
      </w:r>
      <w:r w:rsidRPr="07653C34" w:rsidR="07653C34">
        <w:rPr>
          <w:rFonts w:ascii="Calibri" w:hAnsi="Calibri" w:eastAsia="Calibri" w:cs="Calibri"/>
          <w:b w:val="0"/>
          <w:bCs w:val="0"/>
        </w:rPr>
        <w:t>maintain</w:t>
      </w:r>
      <w:r w:rsidRPr="07653C34" w:rsidR="07653C34">
        <w:rPr>
          <w:rFonts w:ascii="Calibri" w:hAnsi="Calibri" w:eastAsia="Calibri" w:cs="Calibri"/>
          <w:b w:val="0"/>
          <w:bCs w:val="0"/>
        </w:rPr>
        <w:t xml:space="preserve"> constructions, plants, bushes, trees, and other installations in keeping with standard quality maintenance requirements </w:t>
      </w:r>
      <w:r w:rsidRPr="07653C34" w:rsidR="07653C34">
        <w:rPr>
          <w:rFonts w:ascii="Calibri" w:hAnsi="Calibri" w:eastAsia="Calibri" w:cs="Calibri"/>
          <w:b w:val="0"/>
          <w:bCs w:val="0"/>
        </w:rPr>
        <w:t>in order for</w:t>
      </w:r>
      <w:r w:rsidRPr="07653C34" w:rsidR="07653C34">
        <w:rPr>
          <w:rFonts w:ascii="Calibri" w:hAnsi="Calibri" w:eastAsia="Calibri" w:cs="Calibri"/>
          <w:b w:val="0"/>
          <w:bCs w:val="0"/>
        </w:rPr>
        <w:t xml:space="preserve"> the Warranty to remain in </w:t>
      </w:r>
      <w:r w:rsidRPr="07653C34" w:rsidR="07653C34">
        <w:rPr>
          <w:rFonts w:ascii="Calibri" w:hAnsi="Calibri" w:eastAsia="Calibri" w:cs="Calibri"/>
          <w:b w:val="0"/>
          <w:bCs w:val="0"/>
        </w:rPr>
        <w:t>affect</w:t>
      </w:r>
      <w:r w:rsidRPr="07653C34" w:rsidR="07653C34">
        <w:rPr>
          <w:rFonts w:ascii="Calibri" w:hAnsi="Calibri" w:eastAsia="Calibri" w:cs="Calibri"/>
          <w:b w:val="0"/>
          <w:bCs w:val="0"/>
        </w:rPr>
        <w:t xml:space="preserve">. Failure to properly </w:t>
      </w:r>
      <w:r w:rsidRPr="07653C34" w:rsidR="07653C34">
        <w:rPr>
          <w:rFonts w:ascii="Calibri" w:hAnsi="Calibri" w:eastAsia="Calibri" w:cs="Calibri"/>
          <w:b w:val="0"/>
          <w:bCs w:val="0"/>
        </w:rPr>
        <w:t>maintain</w:t>
      </w:r>
      <w:r w:rsidRPr="07653C34" w:rsidR="07653C34">
        <w:rPr>
          <w:rFonts w:ascii="Calibri" w:hAnsi="Calibri" w:eastAsia="Calibri" w:cs="Calibri"/>
          <w:b w:val="0"/>
          <w:bCs w:val="0"/>
        </w:rPr>
        <w:t xml:space="preserve"> materials or horticulture installations will void the warranty. </w:t>
      </w:r>
      <w:r w:rsidRPr="07653C34" w:rsidR="07653C34">
        <w:rPr>
          <w:rFonts w:ascii="Calibri" w:hAnsi="Calibri" w:eastAsia="Calibri" w:cs="Calibri"/>
          <w:b w:val="0"/>
          <w:bCs w:val="0"/>
        </w:rPr>
        <w:t>Client</w:t>
      </w:r>
      <w:r w:rsidRPr="07653C34" w:rsidR="07653C34">
        <w:rPr>
          <w:rFonts w:ascii="Calibri" w:hAnsi="Calibri" w:eastAsia="Calibri" w:cs="Calibri"/>
          <w:b w:val="0"/>
          <w:bCs w:val="0"/>
        </w:rPr>
        <w:t xml:space="preserve"> further recognizes and agrees that damage to construction, materials, horticulture elements and other warrantable items of the project will not be </w:t>
      </w:r>
      <w:r w:rsidRPr="07653C34" w:rsidR="07653C34">
        <w:rPr>
          <w:rFonts w:ascii="Calibri" w:hAnsi="Calibri" w:eastAsia="Calibri" w:cs="Calibri"/>
          <w:b w:val="0"/>
          <w:bCs w:val="0"/>
        </w:rPr>
        <w:t>warranted</w:t>
      </w:r>
      <w:r w:rsidRPr="07653C34" w:rsidR="07653C34">
        <w:rPr>
          <w:rFonts w:ascii="Calibri" w:hAnsi="Calibri" w:eastAsia="Calibri" w:cs="Calibri"/>
          <w:b w:val="0"/>
          <w:bCs w:val="0"/>
        </w:rPr>
        <w:t xml:space="preserve"> if the damage or loss is due to elements beyond the control of the Contractor. For example, flooding eaves troughs that damage plants, fallen branches, animal caused damage, frozen/ burst </w:t>
      </w:r>
      <w:r w:rsidRPr="07653C34" w:rsidR="07653C34">
        <w:rPr>
          <w:rFonts w:ascii="Calibri" w:hAnsi="Calibri" w:eastAsia="Calibri" w:cs="Calibri"/>
          <w:b w:val="0"/>
          <w:bCs w:val="0"/>
        </w:rPr>
        <w:t>irrigation</w:t>
      </w:r>
      <w:r w:rsidRPr="07653C34" w:rsidR="07653C34">
        <w:rPr>
          <w:rFonts w:ascii="Calibri" w:hAnsi="Calibri" w:eastAsia="Calibri" w:cs="Calibri"/>
          <w:b w:val="0"/>
          <w:bCs w:val="0"/>
        </w:rPr>
        <w:t xml:space="preserve"> or drainage pipes that were not seasonally drained at the proper time, use of improper chemicals, improper maintenance, extreme or unusual weather conditions, and similar and/or related situations – </w:t>
      </w:r>
      <w:r w:rsidRPr="07653C34" w:rsidR="07653C34">
        <w:rPr>
          <w:rFonts w:ascii="Calibri" w:hAnsi="Calibri" w:eastAsia="Calibri" w:cs="Calibri"/>
          <w:b w:val="0"/>
          <w:bCs w:val="0"/>
        </w:rPr>
        <w:t>void</w:t>
      </w:r>
      <w:r w:rsidRPr="07653C34" w:rsidR="07653C34">
        <w:rPr>
          <w:rFonts w:ascii="Calibri" w:hAnsi="Calibri" w:eastAsia="Calibri" w:cs="Calibri"/>
          <w:b w:val="0"/>
          <w:bCs w:val="0"/>
        </w:rPr>
        <w:t xml:space="preserve"> all warrantees provided by the Contractor.</w:t>
      </w:r>
    </w:p>
    <w:p w:rsidR="07653C34" w:rsidP="07653C34" w:rsidRDefault="07653C34" w14:paraId="36B47C4A" w14:textId="76C6C4BE">
      <w:pPr>
        <w:pStyle w:val="Normal"/>
        <w:spacing w:after="0" w:afterAutospacing="off" w:line="240" w:lineRule="auto"/>
        <w:ind w:left="720"/>
        <w:jc w:val="left"/>
        <w:rPr>
          <w:rFonts w:ascii="Calibri" w:hAnsi="Calibri" w:eastAsia="Calibri" w:cs="Calibri"/>
          <w:b w:val="0"/>
          <w:bCs w:val="0"/>
        </w:rPr>
      </w:pPr>
    </w:p>
    <w:p w:rsidR="07653C34" w:rsidP="07653C34" w:rsidRDefault="07653C34" w14:paraId="7CBE9279" w14:textId="7C3F326C">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1"/>
          <w:bCs w:val="1"/>
        </w:rPr>
        <w:t>Use of Client Selected and Approved Substandard Materials</w:t>
      </w:r>
      <w:r w:rsidRPr="07653C34" w:rsidR="07653C34">
        <w:rPr>
          <w:rFonts w:ascii="Calibri" w:hAnsi="Calibri" w:eastAsia="Calibri" w:cs="Calibri"/>
          <w:b w:val="0"/>
          <w:bCs w:val="0"/>
        </w:rPr>
        <w:t xml:space="preserve">: Client recognized and agrees that if the Client has chosen and approved the use of substandard materials for any application that the warranty will be void or otherwise limited in writing on those items so </w:t>
      </w:r>
      <w:r w:rsidRPr="07653C34" w:rsidR="07653C34">
        <w:rPr>
          <w:rFonts w:ascii="Calibri" w:hAnsi="Calibri" w:eastAsia="Calibri" w:cs="Calibri"/>
          <w:b w:val="0"/>
          <w:bCs w:val="0"/>
        </w:rPr>
        <w:t>impacted</w:t>
      </w:r>
      <w:r w:rsidRPr="07653C34" w:rsidR="07653C34">
        <w:rPr>
          <w:rFonts w:ascii="Calibri" w:hAnsi="Calibri" w:eastAsia="Calibri" w:cs="Calibri"/>
          <w:b w:val="0"/>
          <w:bCs w:val="0"/>
        </w:rPr>
        <w:t xml:space="preserve">, but will remain in </w:t>
      </w:r>
      <w:r w:rsidRPr="07653C34" w:rsidR="07653C34">
        <w:rPr>
          <w:rFonts w:ascii="Calibri" w:hAnsi="Calibri" w:eastAsia="Calibri" w:cs="Calibri"/>
          <w:b w:val="0"/>
          <w:bCs w:val="0"/>
        </w:rPr>
        <w:t>affect</w:t>
      </w:r>
      <w:r w:rsidRPr="07653C34" w:rsidR="07653C34">
        <w:rPr>
          <w:rFonts w:ascii="Calibri" w:hAnsi="Calibri" w:eastAsia="Calibri" w:cs="Calibri"/>
          <w:b w:val="0"/>
          <w:bCs w:val="0"/>
        </w:rPr>
        <w:t xml:space="preserve"> for all other elements of the project not </w:t>
      </w:r>
      <w:r w:rsidRPr="07653C34" w:rsidR="07653C34">
        <w:rPr>
          <w:rFonts w:ascii="Calibri" w:hAnsi="Calibri" w:eastAsia="Calibri" w:cs="Calibri"/>
          <w:b w:val="0"/>
          <w:bCs w:val="0"/>
        </w:rPr>
        <w:t>impacted</w:t>
      </w:r>
      <w:r w:rsidRPr="07653C34" w:rsidR="07653C34">
        <w:rPr>
          <w:rFonts w:ascii="Calibri" w:hAnsi="Calibri" w:eastAsia="Calibri" w:cs="Calibri"/>
          <w:b w:val="0"/>
          <w:bCs w:val="0"/>
        </w:rPr>
        <w:t xml:space="preserve"> directly or indirectly by use of substandard materials. the Contractor will notify in writing to the Client any material that the Client has selected that would negatively </w:t>
      </w:r>
      <w:r w:rsidRPr="07653C34" w:rsidR="07653C34">
        <w:rPr>
          <w:rFonts w:ascii="Calibri" w:hAnsi="Calibri" w:eastAsia="Calibri" w:cs="Calibri"/>
          <w:b w:val="0"/>
          <w:bCs w:val="0"/>
        </w:rPr>
        <w:t>impact</w:t>
      </w:r>
      <w:r w:rsidRPr="07653C34" w:rsidR="07653C34">
        <w:rPr>
          <w:rFonts w:ascii="Calibri" w:hAnsi="Calibri" w:eastAsia="Calibri" w:cs="Calibri"/>
          <w:b w:val="0"/>
          <w:bCs w:val="0"/>
        </w:rPr>
        <w:t xml:space="preserve"> the </w:t>
      </w:r>
      <w:r w:rsidRPr="07653C34" w:rsidR="07653C34">
        <w:rPr>
          <w:rFonts w:ascii="Calibri" w:hAnsi="Calibri" w:eastAsia="Calibri" w:cs="Calibri"/>
          <w:b w:val="0"/>
          <w:bCs w:val="0"/>
        </w:rPr>
        <w:t>one year</w:t>
      </w:r>
      <w:r w:rsidRPr="07653C34" w:rsidR="07653C34">
        <w:rPr>
          <w:rFonts w:ascii="Calibri" w:hAnsi="Calibri" w:eastAsia="Calibri" w:cs="Calibri"/>
          <w:b w:val="0"/>
          <w:bCs w:val="0"/>
        </w:rPr>
        <w:t xml:space="preserve"> warranty of the Contractor – prior to </w:t>
      </w:r>
      <w:r w:rsidRPr="07653C34" w:rsidR="07653C34">
        <w:rPr>
          <w:rFonts w:ascii="Calibri" w:hAnsi="Calibri" w:eastAsia="Calibri" w:cs="Calibri"/>
          <w:b w:val="0"/>
          <w:bCs w:val="0"/>
        </w:rPr>
        <w:t>purchasing</w:t>
      </w:r>
      <w:r w:rsidRPr="07653C34" w:rsidR="07653C34">
        <w:rPr>
          <w:rFonts w:ascii="Calibri" w:hAnsi="Calibri" w:eastAsia="Calibri" w:cs="Calibri"/>
          <w:b w:val="0"/>
          <w:bCs w:val="0"/>
        </w:rPr>
        <w:t xml:space="preserve"> and/or installing such materials.</w:t>
      </w:r>
    </w:p>
    <w:p w:rsidR="07653C34" w:rsidP="07653C34" w:rsidRDefault="07653C34" w14:paraId="1728994D" w14:textId="0B972FD8">
      <w:pPr>
        <w:pStyle w:val="Normal"/>
        <w:spacing w:after="0" w:afterAutospacing="off" w:line="240" w:lineRule="auto"/>
        <w:ind w:left="720"/>
        <w:jc w:val="left"/>
        <w:rPr>
          <w:rFonts w:ascii="Calibri" w:hAnsi="Calibri" w:eastAsia="Calibri" w:cs="Calibri"/>
          <w:b w:val="0"/>
          <w:bCs w:val="0"/>
        </w:rPr>
      </w:pPr>
    </w:p>
    <w:p w:rsidR="07653C34" w:rsidP="07653C34" w:rsidRDefault="07653C34" w14:paraId="25E82A00" w14:textId="1E73DE19">
      <w:pPr>
        <w:pStyle w:val="Normal"/>
        <w:spacing w:after="0" w:afterAutospacing="off" w:line="240" w:lineRule="auto"/>
        <w:ind w:left="720"/>
        <w:jc w:val="left"/>
        <w:rPr>
          <w:rFonts w:ascii="Calibri" w:hAnsi="Calibri" w:eastAsia="Calibri" w:cs="Calibri"/>
          <w:b w:val="0"/>
          <w:bCs w:val="0"/>
        </w:rPr>
      </w:pPr>
      <w:r w:rsidRPr="07653C34" w:rsidR="07653C34">
        <w:rPr>
          <w:rFonts w:ascii="Calibri" w:hAnsi="Calibri" w:eastAsia="Calibri" w:cs="Calibri"/>
          <w:b w:val="1"/>
          <w:bCs w:val="1"/>
        </w:rPr>
        <w:t xml:space="preserve">Material </w:t>
      </w:r>
      <w:r w:rsidRPr="07653C34" w:rsidR="07653C34">
        <w:rPr>
          <w:rFonts w:ascii="Calibri" w:hAnsi="Calibri" w:eastAsia="Calibri" w:cs="Calibri"/>
          <w:b w:val="1"/>
          <w:bCs w:val="1"/>
        </w:rPr>
        <w:t>Grades</w:t>
      </w:r>
      <w:r w:rsidRPr="07653C34" w:rsidR="07653C34">
        <w:rPr>
          <w:rFonts w:ascii="Calibri" w:hAnsi="Calibri" w:eastAsia="Calibri" w:cs="Calibri"/>
          <w:b w:val="0"/>
          <w:bCs w:val="0"/>
        </w:rPr>
        <w:t xml:space="preserve">: The Client recognizes that all materials come in a range of grades of quality and finishes, and that natural materials are not perfect. Natural wood </w:t>
      </w:r>
      <w:r w:rsidRPr="07653C34" w:rsidR="07653C34">
        <w:rPr>
          <w:rFonts w:ascii="Calibri" w:hAnsi="Calibri" w:eastAsia="Calibri" w:cs="Calibri"/>
          <w:b w:val="0"/>
          <w:bCs w:val="0"/>
        </w:rPr>
        <w:t>have</w:t>
      </w:r>
      <w:r w:rsidRPr="07653C34" w:rsidR="07653C34">
        <w:rPr>
          <w:rFonts w:ascii="Calibri" w:hAnsi="Calibri" w:eastAsia="Calibri" w:cs="Calibri"/>
          <w:b w:val="0"/>
          <w:bCs w:val="0"/>
        </w:rPr>
        <w:t xml:space="preserve"> knots, and other natural materials have variability in color due to a wide range of factors, and that sample while useful in material selection decision-making, cannot be expected to accurately </w:t>
      </w:r>
      <w:r w:rsidRPr="07653C34" w:rsidR="07653C34">
        <w:rPr>
          <w:rFonts w:ascii="Calibri" w:hAnsi="Calibri" w:eastAsia="Calibri" w:cs="Calibri"/>
          <w:b w:val="0"/>
          <w:bCs w:val="0"/>
        </w:rPr>
        <w:t>represent</w:t>
      </w:r>
      <w:r w:rsidRPr="07653C34" w:rsidR="07653C34">
        <w:rPr>
          <w:rFonts w:ascii="Calibri" w:hAnsi="Calibri" w:eastAsia="Calibri" w:cs="Calibri"/>
          <w:b w:val="0"/>
          <w:bCs w:val="0"/>
        </w:rPr>
        <w:t xml:space="preserve"> the total completed surface of a given construction or installation. the Contractor shall </w:t>
      </w:r>
      <w:r w:rsidRPr="07653C34" w:rsidR="07653C34">
        <w:rPr>
          <w:rFonts w:ascii="Calibri" w:hAnsi="Calibri" w:eastAsia="Calibri" w:cs="Calibri"/>
          <w:b w:val="0"/>
          <w:bCs w:val="0"/>
        </w:rPr>
        <w:t>endeavor</w:t>
      </w:r>
      <w:r w:rsidRPr="07653C34" w:rsidR="07653C34">
        <w:rPr>
          <w:rFonts w:ascii="Calibri" w:hAnsi="Calibri" w:eastAsia="Calibri" w:cs="Calibri"/>
          <w:b w:val="0"/>
          <w:bCs w:val="0"/>
        </w:rPr>
        <w:t xml:space="preserve"> to enable the Client to see or understand the representative range of color, surface texture, and related of all materials begin seriously considered for installation on a project, however, it will be </w:t>
      </w:r>
      <w:r w:rsidRPr="07653C34" w:rsidR="07653C34">
        <w:rPr>
          <w:rFonts w:ascii="Calibri" w:hAnsi="Calibri" w:eastAsia="Calibri" w:cs="Calibri"/>
          <w:b w:val="0"/>
          <w:bCs w:val="0"/>
        </w:rPr>
        <w:t>responsibility</w:t>
      </w:r>
      <w:r w:rsidRPr="07653C34" w:rsidR="07653C34">
        <w:rPr>
          <w:rFonts w:ascii="Calibri" w:hAnsi="Calibri" w:eastAsia="Calibri" w:cs="Calibri"/>
          <w:b w:val="0"/>
          <w:bCs w:val="0"/>
        </w:rPr>
        <w:t xml:space="preserve"> of the Client for the final </w:t>
      </w:r>
      <w:r w:rsidRPr="07653C34" w:rsidR="07653C34">
        <w:rPr>
          <w:rFonts w:ascii="Calibri" w:hAnsi="Calibri" w:eastAsia="Calibri" w:cs="Calibri"/>
          <w:b w:val="0"/>
          <w:bCs w:val="0"/>
        </w:rPr>
        <w:t>selection</w:t>
      </w:r>
      <w:r w:rsidRPr="07653C34" w:rsidR="07653C34">
        <w:rPr>
          <w:rFonts w:ascii="Calibri" w:hAnsi="Calibri" w:eastAsia="Calibri" w:cs="Calibri"/>
          <w:b w:val="0"/>
          <w:bCs w:val="0"/>
        </w:rPr>
        <w:t xml:space="preserve"> of those materials. Once the </w:t>
      </w:r>
      <w:r w:rsidRPr="07653C34" w:rsidR="07653C34">
        <w:rPr>
          <w:rFonts w:ascii="Calibri" w:hAnsi="Calibri" w:eastAsia="Calibri" w:cs="Calibri"/>
          <w:b w:val="0"/>
          <w:bCs w:val="0"/>
        </w:rPr>
        <w:t>selection</w:t>
      </w:r>
      <w:r w:rsidRPr="07653C34" w:rsidR="07653C34">
        <w:rPr>
          <w:rFonts w:ascii="Calibri" w:hAnsi="Calibri" w:eastAsia="Calibri" w:cs="Calibri"/>
          <w:b w:val="0"/>
          <w:bCs w:val="0"/>
        </w:rPr>
        <w:t xml:space="preserve"> has been approved by the </w:t>
      </w:r>
      <w:r w:rsidRPr="07653C34" w:rsidR="07653C34">
        <w:rPr>
          <w:rFonts w:ascii="Calibri" w:hAnsi="Calibri" w:eastAsia="Calibri" w:cs="Calibri"/>
          <w:b w:val="0"/>
          <w:bCs w:val="0"/>
        </w:rPr>
        <w:t>Client,</w:t>
      </w:r>
      <w:r w:rsidRPr="07653C34" w:rsidR="07653C34">
        <w:rPr>
          <w:rFonts w:ascii="Calibri" w:hAnsi="Calibri" w:eastAsia="Calibri" w:cs="Calibri"/>
          <w:b w:val="0"/>
          <w:bCs w:val="0"/>
        </w:rPr>
        <w:t xml:space="preserve"> the Client will </w:t>
      </w:r>
      <w:r w:rsidRPr="07653C34" w:rsidR="07653C34">
        <w:rPr>
          <w:rFonts w:ascii="Calibri" w:hAnsi="Calibri" w:eastAsia="Calibri" w:cs="Calibri"/>
          <w:b w:val="0"/>
          <w:bCs w:val="0"/>
        </w:rPr>
        <w:t>be responsible for</w:t>
      </w:r>
      <w:r w:rsidRPr="07653C34" w:rsidR="07653C34">
        <w:rPr>
          <w:rFonts w:ascii="Calibri" w:hAnsi="Calibri" w:eastAsia="Calibri" w:cs="Calibri"/>
          <w:b w:val="0"/>
          <w:bCs w:val="0"/>
        </w:rPr>
        <w:t xml:space="preserve"> all costs associated with changing any given material should the Client change their mind during or after material is </w:t>
      </w:r>
      <w:r w:rsidRPr="07653C34" w:rsidR="07653C34">
        <w:rPr>
          <w:rFonts w:ascii="Calibri" w:hAnsi="Calibri" w:eastAsia="Calibri" w:cs="Calibri"/>
          <w:b w:val="0"/>
          <w:bCs w:val="0"/>
        </w:rPr>
        <w:t>purchased</w:t>
      </w:r>
      <w:r w:rsidRPr="07653C34" w:rsidR="07653C34">
        <w:rPr>
          <w:rFonts w:ascii="Calibri" w:hAnsi="Calibri" w:eastAsia="Calibri" w:cs="Calibri"/>
          <w:b w:val="0"/>
          <w:bCs w:val="0"/>
        </w:rPr>
        <w:t xml:space="preserve"> or constructed.</w:t>
      </w:r>
    </w:p>
    <w:p w:rsidR="722CA934" w:rsidP="54B64CC5" w:rsidRDefault="722CA934" w14:paraId="0C363D2A" w14:textId="00C041CE">
      <w:pPr>
        <w:pStyle w:val="Normal"/>
        <w:spacing w:after="0" w:afterAutospacing="off" w:line="240" w:lineRule="auto"/>
        <w:ind w:left="0"/>
        <w:jc w:val="left"/>
        <w:rPr>
          <w:rFonts w:ascii="Calibri" w:hAnsi="Calibri" w:eastAsia="Calibri" w:cs="Calibri"/>
        </w:rPr>
      </w:pPr>
    </w:p>
    <w:p w:rsidR="722CA934" w:rsidP="07653C34" w:rsidRDefault="722CA934" w14:paraId="66A3E050" w14:textId="6441D88D">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Unknown Conditions:</w:t>
      </w:r>
      <w:r w:rsidRPr="07653C34" w:rsidR="07653C34">
        <w:rPr>
          <w:rFonts w:ascii="Calibri" w:hAnsi="Calibri" w:eastAsia="Calibri" w:cs="Calibri"/>
        </w:rPr>
        <w:t xml:space="preserve"> In the event certain site conditions unknown to </w:t>
      </w:r>
      <w:r w:rsidRPr="07653C34" w:rsidR="07653C34">
        <w:rPr>
          <w:rFonts w:ascii="Calibri" w:hAnsi="Calibri" w:eastAsia="Calibri" w:cs="Calibri"/>
        </w:rPr>
        <w:t>Contractor</w:t>
      </w:r>
      <w:r w:rsidRPr="07653C34" w:rsidR="07653C34">
        <w:rPr>
          <w:rFonts w:ascii="Calibri" w:hAnsi="Calibri" w:eastAsia="Calibri" w:cs="Calibri"/>
        </w:rPr>
        <w:t xml:space="preserve"> result in the need for </w:t>
      </w:r>
      <w:r w:rsidRPr="07653C34" w:rsidR="07653C34">
        <w:rPr>
          <w:rFonts w:ascii="Calibri" w:hAnsi="Calibri" w:eastAsia="Calibri" w:cs="Calibri"/>
        </w:rPr>
        <w:t>additional</w:t>
      </w:r>
      <w:r w:rsidRPr="07653C34" w:rsidR="07653C34">
        <w:rPr>
          <w:rFonts w:ascii="Calibri" w:hAnsi="Calibri" w:eastAsia="Calibri" w:cs="Calibri"/>
        </w:rPr>
        <w:t xml:space="preserve"> materials or labor, Customer shall </w:t>
      </w:r>
      <w:r w:rsidRPr="07653C34" w:rsidR="07653C34">
        <w:rPr>
          <w:rFonts w:ascii="Calibri" w:hAnsi="Calibri" w:eastAsia="Calibri" w:cs="Calibri"/>
        </w:rPr>
        <w:t>be responsible for</w:t>
      </w:r>
      <w:r w:rsidRPr="07653C34" w:rsidR="07653C34">
        <w:rPr>
          <w:rFonts w:ascii="Calibri" w:hAnsi="Calibri" w:eastAsia="Calibri" w:cs="Calibri"/>
        </w:rPr>
        <w:t xml:space="preserve"> any </w:t>
      </w:r>
      <w:r w:rsidRPr="07653C34" w:rsidR="07653C34">
        <w:rPr>
          <w:rFonts w:ascii="Calibri" w:hAnsi="Calibri" w:eastAsia="Calibri" w:cs="Calibri"/>
        </w:rPr>
        <w:t>additional</w:t>
      </w:r>
      <w:r w:rsidRPr="07653C34" w:rsidR="07653C34">
        <w:rPr>
          <w:rFonts w:ascii="Calibri" w:hAnsi="Calibri" w:eastAsia="Calibri" w:cs="Calibri"/>
        </w:rPr>
        <w:t xml:space="preserve"> charges related to such </w:t>
      </w:r>
      <w:r w:rsidRPr="07653C34" w:rsidR="07653C34">
        <w:rPr>
          <w:rFonts w:ascii="Calibri" w:hAnsi="Calibri" w:eastAsia="Calibri" w:cs="Calibri"/>
        </w:rPr>
        <w:t>additional</w:t>
      </w:r>
      <w:r w:rsidRPr="07653C34" w:rsidR="07653C34">
        <w:rPr>
          <w:rFonts w:ascii="Calibri" w:hAnsi="Calibri" w:eastAsia="Calibri" w:cs="Calibri"/>
        </w:rPr>
        <w:t xml:space="preserve"> materials or labor. Contractor will inform Customer in writing of all such conditions within twenty-four (24) hours of becoming aware of the same.</w:t>
      </w:r>
    </w:p>
    <w:p w:rsidR="722CA934" w:rsidP="07653C34" w:rsidRDefault="722CA934" w14:paraId="5EDA6F0B" w14:textId="0565E7AE">
      <w:pPr>
        <w:pStyle w:val="Normal"/>
        <w:spacing w:after="0" w:afterAutospacing="off" w:line="240" w:lineRule="auto"/>
        <w:ind w:left="720"/>
        <w:jc w:val="left"/>
        <w:rPr>
          <w:rFonts w:ascii="Calibri" w:hAnsi="Calibri" w:eastAsia="Calibri" w:cs="Calibri"/>
        </w:rPr>
      </w:pPr>
    </w:p>
    <w:p w:rsidR="722CA934" w:rsidP="07653C34" w:rsidRDefault="722CA934" w14:paraId="7A845444" w14:textId="7E70B1F1">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Permits:</w:t>
      </w:r>
      <w:r w:rsidRPr="07653C34" w:rsidR="07653C34">
        <w:rPr>
          <w:rFonts w:ascii="Calibri" w:hAnsi="Calibri" w:eastAsia="Calibri" w:cs="Calibri"/>
        </w:rPr>
        <w:t xml:space="preserve"> Unless otherwise specified </w:t>
      </w:r>
      <w:r w:rsidRPr="07653C34" w:rsidR="07653C34">
        <w:rPr>
          <w:rFonts w:ascii="Calibri" w:hAnsi="Calibri" w:eastAsia="Calibri" w:cs="Calibri"/>
        </w:rPr>
        <w:t>herein</w:t>
      </w:r>
      <w:r w:rsidRPr="07653C34" w:rsidR="07653C34">
        <w:rPr>
          <w:rFonts w:ascii="Calibri" w:hAnsi="Calibri" w:eastAsia="Calibri" w:cs="Calibri"/>
        </w:rPr>
        <w:t xml:space="preserve">, Contractor is not responsible for any permits. </w:t>
      </w:r>
      <w:r w:rsidRPr="07653C34" w:rsidR="07653C34">
        <w:rPr>
          <w:rFonts w:ascii="Calibri" w:hAnsi="Calibri" w:eastAsia="Calibri" w:cs="Calibri"/>
        </w:rPr>
        <w:t>Customer</w:t>
      </w:r>
      <w:r w:rsidRPr="07653C34" w:rsidR="07653C34">
        <w:rPr>
          <w:rFonts w:ascii="Calibri" w:hAnsi="Calibri" w:eastAsia="Calibri" w:cs="Calibri"/>
        </w:rPr>
        <w:t xml:space="preserve"> </w:t>
      </w:r>
      <w:r w:rsidRPr="07653C34" w:rsidR="07653C34">
        <w:rPr>
          <w:rFonts w:ascii="Calibri" w:hAnsi="Calibri" w:eastAsia="Calibri" w:cs="Calibri"/>
        </w:rPr>
        <w:t>is responsible for</w:t>
      </w:r>
      <w:r w:rsidRPr="07653C34" w:rsidR="07653C34">
        <w:rPr>
          <w:rFonts w:ascii="Calibri" w:hAnsi="Calibri" w:eastAsia="Calibri" w:cs="Calibri"/>
        </w:rPr>
        <w:t xml:space="preserve"> any permits and local ordinances related to </w:t>
      </w:r>
      <w:r w:rsidRPr="07653C34" w:rsidR="07653C34">
        <w:rPr>
          <w:rFonts w:ascii="Calibri" w:hAnsi="Calibri" w:eastAsia="Calibri" w:cs="Calibri"/>
        </w:rPr>
        <w:t>the requested</w:t>
      </w:r>
      <w:r w:rsidRPr="07653C34" w:rsidR="07653C34">
        <w:rPr>
          <w:rFonts w:ascii="Calibri" w:hAnsi="Calibri" w:eastAsia="Calibri" w:cs="Calibri"/>
        </w:rPr>
        <w:t xml:space="preserve"> work.</w:t>
      </w:r>
    </w:p>
    <w:p w:rsidR="722CA934" w:rsidP="07653C34" w:rsidRDefault="722CA934" w14:paraId="10657A52" w14:textId="3D9169C0">
      <w:pPr>
        <w:pStyle w:val="Normal"/>
        <w:spacing w:after="0" w:afterAutospacing="off" w:line="240" w:lineRule="auto"/>
        <w:ind w:left="720"/>
        <w:jc w:val="left"/>
        <w:rPr>
          <w:rFonts w:ascii="Calibri" w:hAnsi="Calibri" w:eastAsia="Calibri" w:cs="Calibri"/>
        </w:rPr>
      </w:pPr>
    </w:p>
    <w:p w:rsidR="722CA934" w:rsidP="07653C34" w:rsidRDefault="722CA934" w14:paraId="46CD3863" w14:textId="23C38722">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Integration:</w:t>
      </w:r>
      <w:r w:rsidRPr="07653C34" w:rsidR="07653C34">
        <w:rPr>
          <w:rFonts w:ascii="Calibri" w:hAnsi="Calibri" w:eastAsia="Calibri" w:cs="Calibri"/>
        </w:rPr>
        <w:t xml:space="preserve"> This agreement </w:t>
      </w:r>
      <w:r w:rsidRPr="07653C34" w:rsidR="07653C34">
        <w:rPr>
          <w:rFonts w:ascii="Calibri" w:hAnsi="Calibri" w:eastAsia="Calibri" w:cs="Calibri"/>
        </w:rPr>
        <w:t>represents</w:t>
      </w:r>
      <w:r w:rsidRPr="07653C34" w:rsidR="07653C34">
        <w:rPr>
          <w:rFonts w:ascii="Calibri" w:hAnsi="Calibri" w:eastAsia="Calibri" w:cs="Calibri"/>
        </w:rPr>
        <w:t xml:space="preserve"> the entire agreement between Contractor and Customer and supersedes all prior and contemporaneous </w:t>
      </w:r>
      <w:r w:rsidRPr="07653C34" w:rsidR="07653C34">
        <w:rPr>
          <w:rFonts w:ascii="Calibri" w:hAnsi="Calibri" w:eastAsia="Calibri" w:cs="Calibri"/>
        </w:rPr>
        <w:t>communications</w:t>
      </w:r>
      <w:r w:rsidRPr="07653C34" w:rsidR="07653C34">
        <w:rPr>
          <w:rFonts w:ascii="Calibri" w:hAnsi="Calibri" w:eastAsia="Calibri" w:cs="Calibri"/>
        </w:rPr>
        <w:t>, representations, and agreements, whether oral or written, relating to the subject matter of this agreement.</w:t>
      </w:r>
    </w:p>
    <w:p w:rsidR="722CA934" w:rsidP="07653C34" w:rsidRDefault="722CA934" w14:paraId="1DC24784" w14:textId="08D3C007">
      <w:pPr>
        <w:pStyle w:val="Normal"/>
        <w:spacing w:after="0" w:afterAutospacing="off" w:line="240" w:lineRule="auto"/>
        <w:ind w:left="720"/>
        <w:jc w:val="left"/>
        <w:rPr>
          <w:rFonts w:ascii="Calibri" w:hAnsi="Calibri" w:eastAsia="Calibri" w:cs="Calibri"/>
        </w:rPr>
      </w:pPr>
    </w:p>
    <w:p w:rsidR="722CA934" w:rsidP="07653C34" w:rsidRDefault="722CA934" w14:paraId="5FA0E876" w14:textId="2C3E0EDC">
      <w:pPr>
        <w:pStyle w:val="ListParagraph"/>
        <w:numPr>
          <w:ilvl w:val="0"/>
          <w:numId w:val="1"/>
        </w:numPr>
        <w:spacing w:after="0" w:afterAutospacing="off" w:line="240" w:lineRule="auto"/>
        <w:ind w:left="720"/>
        <w:jc w:val="left"/>
        <w:rPr>
          <w:rFonts w:ascii="Calibri" w:hAnsi="Calibri" w:eastAsia="Calibri" w:cs="Calibri"/>
        </w:rPr>
      </w:pPr>
      <w:r w:rsidRPr="07653C34" w:rsidR="07653C34">
        <w:rPr>
          <w:rFonts w:ascii="Calibri" w:hAnsi="Calibri" w:eastAsia="Calibri" w:cs="Calibri"/>
          <w:b w:val="1"/>
          <w:bCs w:val="1"/>
        </w:rPr>
        <w:t xml:space="preserve">Amendment: </w:t>
      </w:r>
      <w:r w:rsidRPr="07653C34" w:rsidR="07653C34">
        <w:rPr>
          <w:rFonts w:ascii="Calibri" w:hAnsi="Calibri" w:eastAsia="Calibri" w:cs="Calibri"/>
        </w:rPr>
        <w:t>This Agreement may not be amended except in writing signed by both parties.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f62e1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302D91"/>
    <w:rsid w:val="07653C34"/>
    <w:rsid w:val="3A302D91"/>
    <w:rsid w:val="54B64CC5"/>
    <w:rsid w:val="722CA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2D91"/>
  <w15:chartTrackingRefBased/>
  <w15:docId w15:val="{359F0719-7254-46ED-A976-7930FC2EF2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1cf9323419748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2024-02-21T18:12:00.3669061Z</dcterms:created>
  <dcterms:modified xsi:type="dcterms:W3CDTF">2024-03-11T22:15:27.4594037Z</dcterms:modified>
  <dc:creator>Showcase Landscaping</dc:creator>
  <lastModifiedBy>Showcase Landscaping</lastModifiedBy>
</coreProperties>
</file>